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BA" w:rsidRPr="00192E59" w:rsidRDefault="00D902B9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  <w:r w:rsidRPr="00192E59">
        <w:rPr>
          <w:rFonts w:ascii="方正黑体_GBK" w:eastAsia="方正黑体_GBK" w:hAnsi="方正黑体_GBK" w:cs="方正黑体_GBK" w:hint="eastAsia"/>
          <w:color w:val="000000" w:themeColor="text1"/>
          <w:sz w:val="32"/>
          <w:szCs w:val="32"/>
        </w:rPr>
        <w:t>附件</w:t>
      </w:r>
      <w:r w:rsidRPr="00192E59">
        <w:rPr>
          <w:rFonts w:ascii="方正黑体_GBK" w:eastAsia="方正黑体_GBK" w:hAnsi="方正黑体_GBK" w:cs="方正黑体_GBK" w:hint="eastAsia"/>
          <w:color w:val="000000" w:themeColor="text1"/>
          <w:sz w:val="32"/>
          <w:szCs w:val="32"/>
        </w:rPr>
        <w:t>1</w:t>
      </w:r>
    </w:p>
    <w:p w:rsidR="002429BA" w:rsidRPr="00192E59" w:rsidRDefault="00D902B9">
      <w:pPr>
        <w:jc w:val="center"/>
        <w:rPr>
          <w:rFonts w:ascii="方正小标宋_GBK" w:eastAsia="方正小标宋_GBK" w:hAnsi="方正小标宋_GBK" w:cs="方正小标宋_GBK"/>
          <w:color w:val="000000" w:themeColor="text1"/>
          <w:sz w:val="36"/>
          <w:szCs w:val="36"/>
        </w:rPr>
      </w:pPr>
      <w:r w:rsidRPr="00192E59">
        <w:rPr>
          <w:rFonts w:ascii="方正小标宋_GBK" w:eastAsia="方正小标宋_GBK" w:hAnsi="方正小标宋_GBK" w:cs="方正小标宋_GBK" w:hint="eastAsia"/>
          <w:color w:val="000000" w:themeColor="text1"/>
          <w:sz w:val="36"/>
          <w:szCs w:val="36"/>
        </w:rPr>
        <w:t>2018</w:t>
      </w:r>
      <w:r w:rsidRPr="00192E59">
        <w:rPr>
          <w:rFonts w:ascii="方正小标宋_GBK" w:eastAsia="方正小标宋_GBK" w:hAnsi="方正小标宋_GBK" w:cs="方正小标宋_GBK" w:hint="eastAsia"/>
          <w:color w:val="000000" w:themeColor="text1"/>
          <w:sz w:val="36"/>
          <w:szCs w:val="36"/>
        </w:rPr>
        <w:t>年度核发《国产电视动画</w:t>
      </w:r>
      <w:bookmarkStart w:id="0" w:name="_GoBack"/>
      <w:bookmarkEnd w:id="0"/>
      <w:r w:rsidRPr="00192E59">
        <w:rPr>
          <w:rFonts w:ascii="方正小标宋_GBK" w:eastAsia="方正小标宋_GBK" w:hAnsi="方正小标宋_GBK" w:cs="方正小标宋_GBK" w:hint="eastAsia"/>
          <w:color w:val="000000" w:themeColor="text1"/>
          <w:sz w:val="36"/>
          <w:szCs w:val="36"/>
        </w:rPr>
        <w:t>片发行许可证》目录</w:t>
      </w:r>
    </w:p>
    <w:p w:rsidR="002429BA" w:rsidRPr="00192E59" w:rsidRDefault="002429BA">
      <w:pPr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</w:p>
    <w:tbl>
      <w:tblPr>
        <w:tblW w:w="84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1794"/>
        <w:gridCol w:w="627"/>
        <w:gridCol w:w="591"/>
        <w:gridCol w:w="795"/>
        <w:gridCol w:w="2480"/>
        <w:gridCol w:w="1729"/>
      </w:tblGrid>
      <w:tr w:rsidR="00192E59" w:rsidRPr="00192E59">
        <w:trPr>
          <w:trHeight w:val="60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序号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片名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集数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每集时长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总片长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制作机构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b/>
                <w:bCs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许可证号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漂浮岛的秘密（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—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中国爱华影视中心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（广宣）动审字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篮球旋风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央视动画有限公司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（央）动审字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丝路传奇特使张骞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央视动画有限公司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（央）动审字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丝路传奇大海图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央视动画有限公司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（央）动审字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棉花糖和云朵妈妈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超级小米花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央视动画有限公司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（央）动审字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新大头儿子和小头爸爸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传奇兜兜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51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央视动画有限公司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（央）动审字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茶娃传奇（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—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芳林宇宏（北京）国际传媒有限公司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茶娃传奇（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—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芳林宇宏（北京）国际传媒有限公司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月牙儿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池塘（北京）文化传媒有限公司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酷杰的科学之旅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史前动物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中国科学技术出版社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猪迪克之梦想训练营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北京电视台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京剧猫之乘风破浪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北京璀璨星空文化发展有限公司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剑王朝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288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北京爱奇艺科技有限公司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鹿精灵之寻找兵马俑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梦东方电影有限公司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宇宙护卫队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650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完美鲲鹏（北京）动漫科技有限公司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酷杰的科学之旅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海洋探秘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中国科学技术出版社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17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无敌小鹿儿歌篇（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—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400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北京爱奇艺科技有限公司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鹿精灵之寻找兵马俑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梦东方电影有限公司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泰极熊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北京妙音动漫文化股份有限公司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酷杰的科学之旅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人体奥秘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中国科学技术出版社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动画时光机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北京电视台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冰雪冬奥村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北京电视台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（京）动审字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吹牛大王科学秀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天津滨海新区国是经纬文化传播有限公司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开心动物园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702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天津滨海新区国是经纬文化传播有限公司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小蜜蜂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182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河山影业（天津）有限公司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小蜜蜂第二季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2"/>
                <w:szCs w:val="22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2"/>
                <w:szCs w:val="22"/>
                <w:lang w:bidi="ar"/>
              </w:rPr>
              <w:t>182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河山影业（天津）有限公司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小蜜蜂第三季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河山影业（天津）有限公司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豆小鸭迷你小冒险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优扬（天津）动漫文化传媒有限公司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豆小鸭探险小窍门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优扬（天津）动漫文化传媒有限公司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（津）动审字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奇奇怪怪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山西梓楠文化艺术有限公司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（晋）动审字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蛋蛋小子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沈阳天鹏动画制作有限公司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蛋蛋小子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沈阳天鹏动画制作有限公司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小龙万迪之欢乐校园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大连新锐天地传媒有限公司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嘀嘀和哒哒第一季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大连麒美数字科技有限公司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81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跳跳鱼世界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甜橙娱乐文化传播（大连）有限公司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 xml:space="preserve">     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联合机构：追鲸文化传播（大连有限公司）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81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36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寻灵大冒险（第三季）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惊喜娱乐文化传播（大连）有限公司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 xml:space="preserve">     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联合机构：追鲸文化传播（大连有限公司）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熊兔子贝贝（第一季）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6.8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沈阳墨羽动画有限公司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热血特攻队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1196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沈阳乐创动漫设计有限公司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阿豆的新功课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哈尔滨鑫时空科技股份有限公司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（黑）动审字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云奇飞行日记（第三季）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哈尔滨品格文化传播有限公司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（黑）动审字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松松小镇（第一部）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哈尔滨智慧动画艺术有限公司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（黑）动审字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哈喽！葡星人之极训特工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上海葡乐文化传播有限公司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疯了！桂宝（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上海优其文化传媒有限公司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哈哈大冒险第三季（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上海炫动传播有限公司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百变马丁第三季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624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上海今日动画影视文化有限公司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哈哈！地球人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上海炫动传播有限公司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01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爆裂飞车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</w:t>
            </w:r>
            <w:r w:rsidRPr="00192E59">
              <w:rPr>
                <w:rStyle w:val="font51"/>
                <w:rFonts w:asciiTheme="minorEastAsia" w:hAnsiTheme="minorEastAsia" w:cstheme="minorEastAsia" w:hint="eastAsia"/>
                <w:color w:val="000000" w:themeColor="text1"/>
                <w:lang w:bidi="ar"/>
              </w:rPr>
              <w:t>1-26</w:t>
            </w:r>
            <w:r w:rsidRPr="00192E59">
              <w:rPr>
                <w:rStyle w:val="font21"/>
                <w:rFonts w:asciiTheme="minorEastAsia" w:eastAsiaTheme="minorEastAsia" w:hAnsiTheme="minorEastAsia" w:cstheme="minorEastAsia"/>
                <w:color w:val="000000" w:themeColor="text1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598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奥飞影业（上海）有限公司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泡泡美人鱼第一季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416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上海今日动画影视制作有限公司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泡泡美人鱼第二季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416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上海今日动画影视制作有限公司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小狗皮皮第三季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上海今日动画影视制作有限公司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超迷你战士（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1-40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上海左袋文化传播有限公司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赛尔号（第九季）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上海淘米动画有限公司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凹凸世界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384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上海朱庇特创意设计有限公司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超迷你战士（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41-52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上海左袋文化传播有限公司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小花仙之守护天使（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41-80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上海淘米动画有限公司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56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哈哈大冒险第三季（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27-52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上海炫动传播有限公司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凹凸世界第二季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上海朱庇特创意设计有限公司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疯了！桂宝（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27-52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上海优其文化传媒有限公司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大中华寻宝记第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部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上海京鼎动漫科技有限公司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艾米咕噜第二季（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上海左袋文化传播有限公司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百变马丁第四季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上海今日动画影视文化有限公司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百变马丁第五季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上海今日动画影视文化有限公司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超迷你战士（第二季）（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上海左袋文化传播有限公司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艾米咕噜第二季（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上海左袋文化传播有限公司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土豆多励之一梦一路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多励文化传播（上海）有限公司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01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爆裂飞车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</w:t>
            </w:r>
            <w:r w:rsidRPr="00192E59">
              <w:rPr>
                <w:rStyle w:val="font51"/>
                <w:rFonts w:asciiTheme="minorEastAsia" w:hAnsiTheme="minorEastAsia" w:cstheme="minorEastAsia" w:hint="eastAsia"/>
                <w:color w:val="000000" w:themeColor="text1"/>
                <w:lang w:bidi="ar"/>
              </w:rPr>
              <w:t>27-52</w:t>
            </w:r>
            <w:r w:rsidRPr="00192E59">
              <w:rPr>
                <w:rStyle w:val="font21"/>
                <w:rFonts w:asciiTheme="minorEastAsia" w:eastAsiaTheme="minorEastAsia" w:hAnsiTheme="minorEastAsia" w:cstheme="minorEastAsia"/>
                <w:color w:val="000000" w:themeColor="text1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598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奥飞影业（上海）有限公司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幸福哈哈照相机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上海炫动传播有限公司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（沪）动审字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神兵小将</w:t>
            </w:r>
            <w:r w:rsidRPr="00192E59">
              <w:rPr>
                <w:rStyle w:val="font61"/>
                <w:rFonts w:asciiTheme="minorEastAsia" w:hAnsiTheme="minorEastAsia" w:cstheme="minorEastAsia" w:hint="eastAsia"/>
                <w:color w:val="000000" w:themeColor="text1"/>
                <w:lang w:bidi="ar"/>
              </w:rPr>
              <w:t>2</w:t>
            </w:r>
            <w:r w:rsidRPr="00192E59">
              <w:rPr>
                <w:rStyle w:val="font7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（</w:t>
            </w:r>
            <w:r w:rsidRPr="00192E59">
              <w:rPr>
                <w:rStyle w:val="font61"/>
                <w:rFonts w:asciiTheme="minorEastAsia" w:hAnsiTheme="minorEastAsia" w:cstheme="minorEastAsia" w:hint="eastAsia"/>
                <w:color w:val="000000" w:themeColor="text1"/>
                <w:lang w:bidi="ar"/>
              </w:rPr>
              <w:t>27</w:t>
            </w:r>
            <w:r w:rsidRPr="00192E59">
              <w:rPr>
                <w:rStyle w:val="font7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至</w:t>
            </w:r>
            <w:r w:rsidRPr="00192E59">
              <w:rPr>
                <w:rStyle w:val="font61"/>
                <w:rFonts w:asciiTheme="minorEastAsia" w:hAnsiTheme="minorEastAsia" w:cstheme="minorEastAsia" w:hint="eastAsia"/>
                <w:color w:val="000000" w:themeColor="text1"/>
                <w:lang w:bidi="ar"/>
              </w:rPr>
              <w:t>52</w:t>
            </w:r>
            <w:r w:rsidRPr="00192E59">
              <w:rPr>
                <w:rStyle w:val="font7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南京玉郎鸿鹰影视文化有限公司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Cs w:val="21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Cs w:val="21"/>
                <w:lang w:bidi="ar"/>
              </w:rPr>
              <w:t>少年阿星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南京第七区文化科技有限公司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零捌学糖之被吃掉的成语系列二（</w:t>
            </w:r>
            <w:r w:rsidRPr="00192E59">
              <w:rPr>
                <w:rStyle w:val="font61"/>
                <w:rFonts w:asciiTheme="minorEastAsia" w:hAnsiTheme="minorEastAsia" w:cstheme="minorEastAsia" w:hint="eastAsia"/>
                <w:color w:val="000000" w:themeColor="text1"/>
                <w:lang w:bidi="ar"/>
              </w:rPr>
              <w:t>53-104</w:t>
            </w:r>
            <w:r w:rsidRPr="00192E59">
              <w:rPr>
                <w:rStyle w:val="font81"/>
                <w:rFonts w:asciiTheme="minorEastAsia" w:eastAsiaTheme="minorEastAsia" w:hAnsiTheme="minorEastAsia" w:cstheme="minorEastAsia"/>
                <w:color w:val="000000" w:themeColor="text1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江苏湛蓝影视股份有限公司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百变布鲁可第二季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江苏葡悦动漫科技有限公司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一禅小和尚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苏州大禹网络科技有限公司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熊仔之正义守护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南通妙吧影视动漫有限公司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小王子与土豆仔（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苏州功夫家族动漫有限公司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小王子与土豆仔（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27-52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苏州功夫家族动漫有限公司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石头娃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江苏漫通传媒有限公司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77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眯乐和笨笨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江苏如意通动漫产业股份有限公司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环球大冒险之中国篇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苏州市磐石卡通有限公司司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可爱的中国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江苏广电影视动漫传媒有限责任公司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皮皮特攻队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张家港皮皮动漫影视有限公司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百变布鲁可（第三季）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江苏葡悦动漫科技有限公司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超级小熊布迷第三季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江苏省上游动漫有限公司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哈哈熊童画世界之奇妙画室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无锡亿唐动画设计有限公司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熊猫甜甜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江苏虹彩动漫娱乐有限公司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萌果乐多多之水果勋章（二）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南通多多文化传媒有限公司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安全礼仪早知道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750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无锡亿唐动画设计有限公司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故事小号手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无锡亿唐动画设计有限公司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奇妙大冒险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97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1164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无锡亿唐动画设计有限公司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神奇智慧岛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无锡亿唐动画设计有限公司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彭祖传奇之少年奇缘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徐州原动力文化发展有限公司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天谕第一季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杭州玄机科技信息技术有限公司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神探臭脸猫（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23-100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858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宁波原创动力动漫科技有限公司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阿优的烦恼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杭州阿优文化创意有限公司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乌龙院之活宝传奇（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杭州一诺动漫有限公司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秦时明月伍君临天下（续）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杭州玄机科技信息技术有限公司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新麦圈可可美食天下第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宁波卡酷动画制作有限公司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97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新麦圈可可美食天下第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宁波卡酷动画制作有限公司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小兵·杨来西第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部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宁波卡酷动画制作有限公司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布袋小和尚第三季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宁波大慈文化传播有限公司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天眼归来（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浙江中南卡通股份有限公司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小兵·杨来西第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部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宁波卡酷动画制作有限公司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那萨尔丁·东游记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宁波民和影视动画股份有限公司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天眼归来（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53-104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浙江中南卡通股份有限公司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小小画家熊小米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动物篇（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1-100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宁海熊小米文化传播有限公司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洛宝贝第三季（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143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杭州漫奇妙动漫制作有限公司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刀尖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浙江华策影视股份有限公司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东镇沂山传奇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浙江行者影视动漫有限公司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乌龙院之活宝传奇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杭州一诺动漫有限公司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桃园小镇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506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浙江年轮映画文化传媒股份有限公司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干霄之风起（上）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杭州云鼎体育文化发展有限公司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蛋蛋龙之智慧成长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506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浙江年轮映画文化传媒股份有限公司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快乐摩登第一季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宁波熙盛文化传媒有限公司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兔兔之神奇蘑菇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II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浙江兔兔动漫有限公司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乐乐虎大世界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宁波离天动漫文化有限公司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小鸡彩虹第五季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杭州天雷动漫有限公司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金牌帮帮帮之家与希望</w:t>
            </w:r>
          </w:p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宁波卡酷动画制作有限公司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117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小小机器人之战神突击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宁波市暴风动漫有限公司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洛宝贝第三季（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14-26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143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杭州漫奇妙动漫制作有限公司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人鱼小灯笼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2-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神奇海域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浙江新长城动漫有限公司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超级伊仔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伊奇乐文化传媒（浙江）有限公司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口袋森林（第一季）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杭州蒸汽工场文化创意有限公司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乌龙院之活宝传奇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杭州一诺动漫有限公司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温州那些事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温州白鹿动画文化创意有限公司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丹尼小课堂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宁波市暴风动漫有限公司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少年锦衣卫第一季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浙江东阳柏言影视文化有限公司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摩登大自然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3.25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杭州凯王文化传媒有限公司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金牌帮帮帮之爱与梦想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宁波卡酷动画制作有限公司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阿优的奇妙实验室（一）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杭州阿优文化创意有限公司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爆速合体（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浙江博采传媒有限公司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丁丁猫成长乐园之智慧森林（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1-30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宁波原创动力动漫科技有限公司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快乐摩登第二季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宁波熙盛文化传媒有限公司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单车侠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浙江功夫动漫科技有限公司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少年苏东坡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宁波莱彼特动漫发展有限公司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爆速合体（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21-40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浙江博采传媒有限公司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乐比悠悠亲子系列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624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浙江中南卡通股份有限公司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乐乐虎的家</w:t>
            </w:r>
          </w:p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546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宁波离天动漫文化有限公司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137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乌龙院之活宝传奇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杭州一诺动漫有限公司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阿优的奇妙实验室（二）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杭州阿优文化创意有限公司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小鸡彩虹第六季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杭州天雷动漫有限公司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星学院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III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之潘多拉秘境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杭州美盛动漫有限公司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魔晶猎人之暮色燃烧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杭州华映星球影业有限公司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小小画家熊小米动物篇（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101-350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1250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宁海熊小米文化传播有限公司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浙水千秋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浙江中南卡通股份有限公司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我们的接力跑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浙江蓝巨星国际传媒有限公司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（浙）动审字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三只松鼠（第二部）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安徽松鼠萌工场动漫文化有限公司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（皖）动审字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哼哈历险记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合肥千里动画有限公司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（皖）动审字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一多的梦想之旅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47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611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安徽樱艺缘文化传播有限公司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（皖）动审字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三只松鼠之松鼠小镇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624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安徽松鼠娱乐有限公司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（皖）动审字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咭咭豆之豆豆兵团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福建省咭咭文化传播有限公司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踢踢和奇奇之魔力课堂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花火（厦门）文化传播股份有限公司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太姥娘娘与白茶仙子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功夫动漫股份有限公司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草本家族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功夫动漫股份有限公司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（闽）动审字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国叶宁红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九江市广播电视台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（赣）动审字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75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仙女奇</w:t>
            </w:r>
            <w:r w:rsidRPr="00192E59">
              <w:rPr>
                <w:rStyle w:val="font9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缘</w:t>
            </w:r>
            <w:r w:rsidRPr="00192E59">
              <w:rPr>
                <w:rStyle w:val="font9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I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江西省瀚皇典影视文化传媒有限公司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（赣）动审字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海尔兄弟宇宙大冒险（第一季）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青岛海尔文化产业发展有限公司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（鲁）动审字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海尔兄弟宇宙大冒险（第二季）</w:t>
            </w:r>
          </w:p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青岛海尔文化产业发展有限公司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（鲁）动审字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157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不一样的数学故事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山东教育出版社有限公司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（鲁）动审字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海尔兄弟宇宙大冒险（第三季）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青岛海尔文化产业发展有限公司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（鲁）动审字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恐龙丁丁（第一部）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郑州市格律诗文化传媒有限公司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（豫）动审字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鸭丫俱乐部（第二部）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河南约克动漫影视股份有限公司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（豫）动审字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我是发明家（第二部）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河南约克动漫影视股份有限公司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（豫）动审字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恐龙丁丁（第二部）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郑州市格律诗文化传媒有限公司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（豫）动审字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田园小精灵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武汉天娱动画设计有限公司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蔬果宝典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武汉天娱动画设计有限公司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农场故事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武汉天娱动画设计有限公司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古立古豆探险动画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武汉亿童文教股份有限公司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阿普喵植物科普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武汉博润通文化科技股份有限公司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石榴娃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武汉碟浩文化传播有限公司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巨兵长城传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武汉两点十分文化传播有限公司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巨兵长城传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武汉两点十分文化传播有限公司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九天星带你玩转戏曲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九天星（湖南）文化传播有限公司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（湘）动审字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金刚山猫侠第一季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702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湖南山猫吉咪传媒股份有限公司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（湘）动审字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逗逗迪迪之美梦精灵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喜羊羊与太太狼之智趣羊学堂之五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广东原创动力文化传播有限公司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喜羊羊与灰太狼之嘻哈闯世界之三</w:t>
            </w:r>
          </w:p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广东原创动力文化传播有限公司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176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喜羊羊与太太狼之智趣羊学堂之六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广东原创动力文化传播有限公司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熊熊乐园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华强方特（深圳）动漫有限公司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超变战陀（上）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广州达力动漫有限公司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179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太空保卫战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广州星原文化科技股份有限公司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开心超人联盟之神奇实验室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广东明星创意动画有限公司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春芽宝贝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2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（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1-40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深圳市前海春芽文化传媒有限公司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跳跃战士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广州灵动创想文化科技有限公司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笨狼和他的小伙伴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468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广州虹猫蓝兔动漫科技有限公司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核晶少年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1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天天成长记（第二季）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深圳天天成长影视有限公司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多宝成长记（第一季）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深圳市欢乐动漫股份有限公司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超变战陀（下）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广州达力动漫有限公司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魔幻陀螺之机甲战车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广州灵动创想文化科技有限公司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189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我要回家（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27-52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广东我要回家动漫文化有限公司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核晶少年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猪猪侠之竞球小英雄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1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019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31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2429BA">
            <w:pPr>
              <w:widowControl/>
              <w:jc w:val="left"/>
              <w:textAlignment w:val="center"/>
              <w:rPr>
                <w:rStyle w:val="font101"/>
                <w:rFonts w:asciiTheme="minorEastAsia" w:eastAsiaTheme="minorEastAsia" w:hAnsiTheme="minorEastAsia" w:cstheme="minorEastAsia"/>
                <w:color w:val="000000" w:themeColor="text1"/>
                <w:lang w:bidi="ar"/>
              </w:rPr>
            </w:pPr>
          </w:p>
          <w:p w:rsidR="002429BA" w:rsidRPr="00192E59" w:rsidRDefault="00D902B9">
            <w:pPr>
              <w:widowControl/>
              <w:jc w:val="left"/>
              <w:textAlignment w:val="center"/>
              <w:rPr>
                <w:rStyle w:val="font101"/>
                <w:rFonts w:asciiTheme="minorEastAsia" w:eastAsiaTheme="minorEastAsia" w:hAnsiTheme="minorEastAsia" w:cstheme="minorEastAsia"/>
                <w:color w:val="000000" w:themeColor="text1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逗逗迪迪之美梦精灵</w:t>
            </w:r>
            <w:r w:rsidRPr="00192E59">
              <w:rPr>
                <w:rStyle w:val="font1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193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疯狂小糖第五季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猛兽战警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广东艾力达动漫文化娱乐有限公司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星际小蚂蚁之五行归来第一季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325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深圳市前海小蚂蚁文化传媒有限公司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蛋计划探索发现儿童系列故事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深圳市欢乐动漫股份有限公司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蛋计划探索发现儿童系列故事（含儿歌）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深圳市欢乐动漫股份有限公司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猪猪侠之竞球小英雄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兔小贝儿歌（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63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广东起跑线文化股份有限公司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奇幻牙仙堡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广州蓝狐动画传媒有限公司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转战之超旋斗士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38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874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东莞市智高动漫文化有限公司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029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蛋计划逻辑思维儿童系列故事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深圳市欢乐动漫股份有限公司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战斗王飓风战魂第五季（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299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广州奥飞文化传播有限公司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欢乐之城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624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深圳市欢乐动漫股份有限公司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欢乐之城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624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战斗王飓风战魂第五季（后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299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广州奥飞文化传播有限公司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神兽金刚之邦宝历险（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483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广州达力动漫有限公司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帮帮龙出动之恐龙探险队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广州市乐淘动漫设计有限公司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兔小贝成语故事（前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广东起跑线文化股份有限公司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开心超人联盟之谜之城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广东明星创意动画有限公司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超级飞侠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广州奥飞文化传播有限公司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039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萌鸡小队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  <w:p w:rsidR="002429BA" w:rsidRPr="00192E59" w:rsidRDefault="002429BA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广州奥飞文化传播有限公司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213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精灵物语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广州文铭广告有限公司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探探猫过大节（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1-10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广州指幻动漫有限公司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探探猫奇妙世界（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1-32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416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广州指幻动漫有限公司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外星人阿果第一季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7.5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深圳时代科腾文化传媒有限公司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核晶少年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神兽金刚之邦宝历险（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22-45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552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广州达力动漫有限公司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219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喜羊羊与灰太狼之发明大作战之二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广东原创动力文化传播有限公司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巴啦啦小魔仙之魔法海萤堡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广州奥飞文化传播有限公司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048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钢铁飞龙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598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广州蓝狐动画传媒有限公司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049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森林小精灵第一季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45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540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广东遗宝文化产业有限公司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森林小精灵第二季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285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广东遗宝文化产业有限公司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猪猪侠之竞球小英雄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兔小贝成语故事（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51-90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广东起跑线文化股份有限公司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熊出没之探险日记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676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华强方特（深圳）动漫有限公司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百变科小比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广州灵动创想文化科技有限公司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055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核晶少年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广州咏声动漫股份有限公司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229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荒岛历险记之罗克与编程猫（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1-20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300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广州达力动漫有限公司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（粤）动审字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057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63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喀斯特神奇之旅第二季（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14-26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集</w:t>
            </w:r>
            <w:r w:rsidRPr="00192E59">
              <w:rPr>
                <w:rStyle w:val="font01"/>
                <w:rFonts w:asciiTheme="minorEastAsia" w:eastAsiaTheme="minorEastAsia" w:hAnsiTheme="minorEastAsia" w:cstheme="minorEastAsia" w:hint="eastAsia"/>
                <w:color w:val="000000" w:themeColor="text1"/>
                <w:lang w:bidi="ar"/>
              </w:rPr>
              <w:t>）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169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广西千年传说影视传媒股份有限公司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81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lastRenderedPageBreak/>
              <w:t>231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海上丝路之南珠宝宝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广西阔迩登文化传媒有限公司（合作机构：北海中信国安实业发展有限公司）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232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布洛陀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195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广西领新文化传播有限公司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108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233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豆乐儿歌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80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广西众乐童乐影视传媒有限公司（合作机构：上海腾讯企鹅影视文化传播有限公司、众乐童乐（北京）文化传播有限公司）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（桂）动审字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004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234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酷跑英雄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312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重庆甲辰影视动画有限公司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（渝）字第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00397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235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龙图战队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重庆甲辰影视动画有限公司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（渝）字第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00397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236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阿古顿巴的故事第二季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338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成都国是经纬文化传播有限公司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（川）动审字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237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阿古顿巴第二季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西藏天利经济文化发展有限公司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（藏）动审字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238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漫赏秦腔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54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9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486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西安凯创韵风影视文化传播有限公司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（陕）动审字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239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巧说本草第一季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156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陕西鸣达鑫雨科技发展有限公司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（陕）动审字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002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540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240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山海宝贝第二季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12.46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323.96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绚素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(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上海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)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文化传播有限公司西安分公司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（陕）动审字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003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  <w:tr w:rsidR="00192E59" w:rsidRPr="00192E59">
        <w:trPr>
          <w:trHeight w:val="286"/>
        </w:trPr>
        <w:tc>
          <w:tcPr>
            <w:tcW w:w="45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241</w:t>
            </w:r>
          </w:p>
        </w:tc>
        <w:tc>
          <w:tcPr>
            <w:tcW w:w="1794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一千零一夜之拯救黄金城</w:t>
            </w:r>
          </w:p>
        </w:tc>
        <w:tc>
          <w:tcPr>
            <w:tcW w:w="627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591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795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572</w:t>
            </w:r>
          </w:p>
        </w:tc>
        <w:tc>
          <w:tcPr>
            <w:tcW w:w="2480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宁夏明道文化发展有限公司</w:t>
            </w:r>
          </w:p>
        </w:tc>
        <w:tc>
          <w:tcPr>
            <w:tcW w:w="1729" w:type="dxa"/>
            <w:tcBorders>
              <w:top w:val="single" w:sz="4" w:space="0" w:color="171D4F"/>
              <w:left w:val="single" w:sz="4" w:space="0" w:color="171D4F"/>
              <w:bottom w:val="single" w:sz="4" w:space="0" w:color="171D4F"/>
              <w:right w:val="single" w:sz="4" w:space="0" w:color="171D4F"/>
            </w:tcBorders>
            <w:shd w:val="clear" w:color="auto" w:fill="auto"/>
            <w:vAlign w:val="center"/>
          </w:tcPr>
          <w:p w:rsidR="002429BA" w:rsidRPr="00192E59" w:rsidRDefault="00D902B9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（宁）动审字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[2018]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第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001</w:t>
            </w:r>
            <w:r w:rsidRPr="00192E59"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lang w:bidi="ar"/>
              </w:rPr>
              <w:t>号</w:t>
            </w:r>
          </w:p>
        </w:tc>
      </w:tr>
    </w:tbl>
    <w:p w:rsidR="002429BA" w:rsidRDefault="002429BA">
      <w:pPr>
        <w:rPr>
          <w:rFonts w:ascii="方正仿宋_GBK" w:eastAsia="方正仿宋_GBK" w:hAnsi="方正仿宋_GBK" w:cs="方正仿宋_GBK"/>
          <w:sz w:val="32"/>
          <w:szCs w:val="32"/>
        </w:rPr>
      </w:pPr>
    </w:p>
    <w:sectPr w:rsidR="00242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2B9" w:rsidRDefault="00D902B9" w:rsidP="00192E59">
      <w:r>
        <w:separator/>
      </w:r>
    </w:p>
  </w:endnote>
  <w:endnote w:type="continuationSeparator" w:id="0">
    <w:p w:rsidR="00D902B9" w:rsidRDefault="00D902B9" w:rsidP="0019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Times New Roman"/>
    <w:charset w:val="00"/>
    <w:family w:val="auto"/>
    <w:pitch w:val="default"/>
  </w:font>
  <w:font w:name="仿宋_GB2312">
    <w:altName w:val="Times New Roman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2B9" w:rsidRDefault="00D902B9" w:rsidP="00192E59">
      <w:r>
        <w:separator/>
      </w:r>
    </w:p>
  </w:footnote>
  <w:footnote w:type="continuationSeparator" w:id="0">
    <w:p w:rsidR="00D902B9" w:rsidRDefault="00D902B9" w:rsidP="00192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192E59"/>
    <w:rsid w:val="002429BA"/>
    <w:rsid w:val="00D902B9"/>
    <w:rsid w:val="45EB4B83"/>
    <w:rsid w:val="4A1947CF"/>
    <w:rsid w:val="5FBF3A35"/>
    <w:rsid w:val="76E602B6"/>
    <w:rsid w:val="7BFF8229"/>
    <w:rsid w:val="9EA05DA9"/>
    <w:rsid w:val="BDCF5DB0"/>
    <w:rsid w:val="BE87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qFormat/>
    <w:rPr>
      <w:rFonts w:ascii="Courier New" w:hAnsi="Courier New" w:cs="Courier New"/>
      <w:color w:val="171D4F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171D4F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171D4F"/>
      <w:sz w:val="21"/>
      <w:szCs w:val="21"/>
      <w:u w:val="none"/>
    </w:rPr>
  </w:style>
  <w:style w:type="character" w:customStyle="1" w:styleId="font71">
    <w:name w:val="font71"/>
    <w:basedOn w:val="a0"/>
    <w:qFormat/>
    <w:rPr>
      <w:rFonts w:ascii="楷体_GB2312" w:eastAsia="楷体_GB2312" w:cs="楷体_GB2312"/>
      <w:color w:val="171D4F"/>
      <w:sz w:val="21"/>
      <w:szCs w:val="21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171D4F"/>
      <w:sz w:val="21"/>
      <w:szCs w:val="21"/>
      <w:u w:val="none"/>
    </w:rPr>
  </w:style>
  <w:style w:type="character" w:customStyle="1" w:styleId="font91">
    <w:name w:val="font91"/>
    <w:basedOn w:val="a0"/>
    <w:qFormat/>
    <w:rPr>
      <w:rFonts w:ascii="仿宋_GB2312" w:eastAsia="仿宋_GB2312" w:cs="仿宋_GB2312"/>
      <w:color w:val="171D4F"/>
      <w:sz w:val="32"/>
      <w:szCs w:val="32"/>
      <w:u w:val="none"/>
    </w:rPr>
  </w:style>
  <w:style w:type="character" w:customStyle="1" w:styleId="font101">
    <w:name w:val="font101"/>
    <w:basedOn w:val="a0"/>
    <w:qFormat/>
    <w:rPr>
      <w:rFonts w:ascii="仿宋" w:eastAsia="仿宋" w:hAnsi="仿宋" w:cs="仿宋"/>
      <w:color w:val="171D4F"/>
      <w:sz w:val="28"/>
      <w:szCs w:val="28"/>
      <w:u w:val="none"/>
    </w:rPr>
  </w:style>
  <w:style w:type="character" w:customStyle="1" w:styleId="font01">
    <w:name w:val="font01"/>
    <w:basedOn w:val="a0"/>
    <w:qFormat/>
    <w:rPr>
      <w:rFonts w:ascii="黑体" w:eastAsia="黑体" w:hAnsi="宋体" w:cs="黑体"/>
      <w:color w:val="171D4F"/>
      <w:sz w:val="32"/>
      <w:szCs w:val="32"/>
      <w:u w:val="none"/>
    </w:rPr>
  </w:style>
  <w:style w:type="paragraph" w:styleId="a3">
    <w:name w:val="header"/>
    <w:basedOn w:val="a"/>
    <w:link w:val="Char"/>
    <w:rsid w:val="00192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92E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92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92E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qFormat/>
    <w:rPr>
      <w:rFonts w:ascii="Courier New" w:hAnsi="Courier New" w:cs="Courier New"/>
      <w:color w:val="171D4F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171D4F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171D4F"/>
      <w:sz w:val="21"/>
      <w:szCs w:val="21"/>
      <w:u w:val="none"/>
    </w:rPr>
  </w:style>
  <w:style w:type="character" w:customStyle="1" w:styleId="font71">
    <w:name w:val="font71"/>
    <w:basedOn w:val="a0"/>
    <w:qFormat/>
    <w:rPr>
      <w:rFonts w:ascii="楷体_GB2312" w:eastAsia="楷体_GB2312" w:cs="楷体_GB2312"/>
      <w:color w:val="171D4F"/>
      <w:sz w:val="21"/>
      <w:szCs w:val="21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171D4F"/>
      <w:sz w:val="21"/>
      <w:szCs w:val="21"/>
      <w:u w:val="none"/>
    </w:rPr>
  </w:style>
  <w:style w:type="character" w:customStyle="1" w:styleId="font91">
    <w:name w:val="font91"/>
    <w:basedOn w:val="a0"/>
    <w:qFormat/>
    <w:rPr>
      <w:rFonts w:ascii="仿宋_GB2312" w:eastAsia="仿宋_GB2312" w:cs="仿宋_GB2312"/>
      <w:color w:val="171D4F"/>
      <w:sz w:val="32"/>
      <w:szCs w:val="32"/>
      <w:u w:val="none"/>
    </w:rPr>
  </w:style>
  <w:style w:type="character" w:customStyle="1" w:styleId="font101">
    <w:name w:val="font101"/>
    <w:basedOn w:val="a0"/>
    <w:qFormat/>
    <w:rPr>
      <w:rFonts w:ascii="仿宋" w:eastAsia="仿宋" w:hAnsi="仿宋" w:cs="仿宋"/>
      <w:color w:val="171D4F"/>
      <w:sz w:val="28"/>
      <w:szCs w:val="28"/>
      <w:u w:val="none"/>
    </w:rPr>
  </w:style>
  <w:style w:type="character" w:customStyle="1" w:styleId="font01">
    <w:name w:val="font01"/>
    <w:basedOn w:val="a0"/>
    <w:qFormat/>
    <w:rPr>
      <w:rFonts w:ascii="黑体" w:eastAsia="黑体" w:hAnsi="宋体" w:cs="黑体"/>
      <w:color w:val="171D4F"/>
      <w:sz w:val="32"/>
      <w:szCs w:val="32"/>
      <w:u w:val="none"/>
    </w:rPr>
  </w:style>
  <w:style w:type="paragraph" w:styleId="a3">
    <w:name w:val="header"/>
    <w:basedOn w:val="a"/>
    <w:link w:val="Char"/>
    <w:rsid w:val="00192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92E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92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92E5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2027</Words>
  <Characters>11559</Characters>
  <Application>Microsoft Office Word</Application>
  <DocSecurity>0</DocSecurity>
  <Lines>96</Lines>
  <Paragraphs>27</Paragraphs>
  <ScaleCrop>false</ScaleCrop>
  <Company/>
  <LinksUpToDate>false</LinksUpToDate>
  <CharactersWithSpaces>13559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dell</cp:lastModifiedBy>
  <cp:revision>2</cp:revision>
  <cp:lastPrinted>2019-07-05T18:23:00Z</cp:lastPrinted>
  <dcterms:created xsi:type="dcterms:W3CDTF">2019-07-12T08:32:00Z</dcterms:created>
  <dcterms:modified xsi:type="dcterms:W3CDTF">2019-07-12T08:32:00Z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2052-10.8.0.7026</vt:lpwstr>
  </property>
</Properties>
</file>